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5581" w:rsidRDefault="00477C59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 </w:t>
      </w:r>
    </w:p>
    <w:p w:rsidR="00BF5581" w:rsidRDefault="00BF5581">
      <w:pPr>
        <w:jc w:val="center"/>
        <w:rPr>
          <w:b/>
          <w:bCs/>
          <w:sz w:val="44"/>
          <w:szCs w:val="44"/>
        </w:rPr>
      </w:pPr>
    </w:p>
    <w:p w:rsidR="00BF5581" w:rsidRDefault="00477C59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Volleyball Session 2</w:t>
      </w:r>
      <w:r>
        <w:rPr>
          <w:b/>
          <w:bCs/>
          <w:sz w:val="44"/>
          <w:szCs w:val="44"/>
        </w:rPr>
        <w:br/>
        <w:t>2025-26 Team Standings</w:t>
      </w:r>
    </w:p>
    <w:p w:rsidR="00BF5581" w:rsidRDefault="00BF5581">
      <w:pPr>
        <w:jc w:val="center"/>
        <w:rPr>
          <w:b/>
          <w:bCs/>
          <w:sz w:val="44"/>
          <w:szCs w:val="44"/>
        </w:rPr>
      </w:pPr>
      <w:bookmarkStart w:id="0" w:name="_GoBack"/>
      <w:bookmarkEnd w:id="0"/>
    </w:p>
    <w:p w:rsidR="00BF5581" w:rsidRDefault="00477C59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3A High-Power</w:t>
      </w:r>
    </w:p>
    <w:p w:rsidR="00BF5581" w:rsidRDefault="00BF5581">
      <w:pPr>
        <w:rPr>
          <w:sz w:val="24"/>
          <w:szCs w:val="24"/>
        </w:rPr>
      </w:pPr>
    </w:p>
    <w:p w:rsidR="00BF5581" w:rsidRDefault="00BF5581">
      <w:pPr>
        <w:rPr>
          <w:sz w:val="24"/>
          <w:szCs w:val="24"/>
        </w:rPr>
      </w:pPr>
    </w:p>
    <w:tbl>
      <w:tblPr>
        <w:tblStyle w:val="a2"/>
        <w:tblpPr w:leftFromText="180" w:rightFromText="180" w:vertAnchor="page" w:horzAnchor="margin" w:tblpX="-185" w:tblpY="5641"/>
        <w:tblW w:w="147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61"/>
        <w:gridCol w:w="270"/>
        <w:gridCol w:w="900"/>
        <w:gridCol w:w="1005"/>
        <w:gridCol w:w="1025"/>
        <w:gridCol w:w="894"/>
        <w:gridCol w:w="900"/>
        <w:gridCol w:w="945"/>
        <w:gridCol w:w="960"/>
        <w:gridCol w:w="1110"/>
        <w:gridCol w:w="900"/>
        <w:gridCol w:w="900"/>
        <w:gridCol w:w="270"/>
        <w:gridCol w:w="810"/>
        <w:gridCol w:w="810"/>
      </w:tblGrid>
      <w:tr w:rsidR="00BF5581">
        <w:trPr>
          <w:trHeight w:val="332"/>
        </w:trPr>
        <w:tc>
          <w:tcPr>
            <w:tcW w:w="3060" w:type="dxa"/>
          </w:tcPr>
          <w:p w:rsidR="00BF5581" w:rsidRDefault="00477C5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Teams:</w:t>
            </w:r>
          </w:p>
        </w:tc>
        <w:tc>
          <w:tcPr>
            <w:tcW w:w="270" w:type="dxa"/>
            <w:shd w:val="clear" w:color="auto" w:fill="7F7F7F"/>
          </w:tcPr>
          <w:p w:rsidR="00BF5581" w:rsidRDefault="00BF5581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</w:tcPr>
          <w:p w:rsidR="00BF5581" w:rsidRDefault="00477C59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12/4/25</w:t>
            </w:r>
          </w:p>
        </w:tc>
        <w:tc>
          <w:tcPr>
            <w:tcW w:w="1005" w:type="dxa"/>
          </w:tcPr>
          <w:p w:rsidR="00BF5581" w:rsidRDefault="00477C59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12/11/25</w:t>
            </w:r>
          </w:p>
        </w:tc>
        <w:tc>
          <w:tcPr>
            <w:tcW w:w="1025" w:type="dxa"/>
          </w:tcPr>
          <w:p w:rsidR="00BF5581" w:rsidRDefault="00477C59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12/18/25</w:t>
            </w:r>
          </w:p>
        </w:tc>
        <w:tc>
          <w:tcPr>
            <w:tcW w:w="894" w:type="dxa"/>
          </w:tcPr>
          <w:p w:rsidR="00BF5581" w:rsidRDefault="00477C59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1/8/26</w:t>
            </w:r>
          </w:p>
        </w:tc>
        <w:tc>
          <w:tcPr>
            <w:tcW w:w="900" w:type="dxa"/>
          </w:tcPr>
          <w:p w:rsidR="00BF5581" w:rsidRDefault="00477C59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1/15/26</w:t>
            </w:r>
          </w:p>
        </w:tc>
        <w:tc>
          <w:tcPr>
            <w:tcW w:w="945" w:type="dxa"/>
          </w:tcPr>
          <w:p w:rsidR="00BF5581" w:rsidRDefault="00477C59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1/22/26</w:t>
            </w:r>
          </w:p>
        </w:tc>
        <w:tc>
          <w:tcPr>
            <w:tcW w:w="960" w:type="dxa"/>
          </w:tcPr>
          <w:p w:rsidR="00BF5581" w:rsidRDefault="00477C59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1/29/26</w:t>
            </w:r>
          </w:p>
        </w:tc>
        <w:tc>
          <w:tcPr>
            <w:tcW w:w="1110" w:type="dxa"/>
          </w:tcPr>
          <w:p w:rsidR="00BF5581" w:rsidRDefault="00477C59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2/5/26</w:t>
            </w:r>
          </w:p>
        </w:tc>
        <w:tc>
          <w:tcPr>
            <w:tcW w:w="900" w:type="dxa"/>
          </w:tcPr>
          <w:p w:rsidR="00BF5581" w:rsidRDefault="00477C59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2/12/26</w:t>
            </w:r>
          </w:p>
        </w:tc>
        <w:tc>
          <w:tcPr>
            <w:tcW w:w="900" w:type="dxa"/>
          </w:tcPr>
          <w:p w:rsidR="00BF5581" w:rsidRDefault="00477C59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2/19/26</w:t>
            </w:r>
          </w:p>
        </w:tc>
        <w:tc>
          <w:tcPr>
            <w:tcW w:w="270" w:type="dxa"/>
            <w:shd w:val="clear" w:color="auto" w:fill="7F7F7F"/>
            <w:vAlign w:val="center"/>
          </w:tcPr>
          <w:p w:rsidR="00BF5581" w:rsidRDefault="00BF558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10" w:type="dxa"/>
            <w:vAlign w:val="center"/>
          </w:tcPr>
          <w:p w:rsidR="00BF5581" w:rsidRDefault="00477C59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Totals</w:t>
            </w:r>
          </w:p>
        </w:tc>
        <w:tc>
          <w:tcPr>
            <w:tcW w:w="810" w:type="dxa"/>
            <w:vAlign w:val="center"/>
          </w:tcPr>
          <w:p w:rsidR="00BF5581" w:rsidRDefault="00477C59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Win %</w:t>
            </w:r>
          </w:p>
        </w:tc>
      </w:tr>
      <w:tr w:rsidR="00BF5581">
        <w:trPr>
          <w:trHeight w:val="280"/>
        </w:trPr>
        <w:tc>
          <w:tcPr>
            <w:tcW w:w="3060" w:type="dxa"/>
            <w:vAlign w:val="center"/>
          </w:tcPr>
          <w:p w:rsidR="00BF5581" w:rsidRDefault="00477C5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color w:val="000000"/>
                <w:sz w:val="24"/>
                <w:szCs w:val="24"/>
              </w:rPr>
            </w:pPr>
            <w:r>
              <w:t>Worms</w:t>
            </w:r>
          </w:p>
        </w:tc>
        <w:tc>
          <w:tcPr>
            <w:tcW w:w="270" w:type="dxa"/>
            <w:shd w:val="clear" w:color="auto" w:fill="7F7F7F"/>
          </w:tcPr>
          <w:p w:rsidR="00BF5581" w:rsidRDefault="00BF5581">
            <w:pPr>
              <w:jc w:val="center"/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900" w:type="dxa"/>
            <w:vAlign w:val="center"/>
          </w:tcPr>
          <w:p w:rsidR="00BF5581" w:rsidRDefault="00477C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2-1</w:t>
            </w:r>
          </w:p>
        </w:tc>
        <w:tc>
          <w:tcPr>
            <w:tcW w:w="1005" w:type="dxa"/>
            <w:vAlign w:val="center"/>
          </w:tcPr>
          <w:p w:rsidR="00BF5581" w:rsidRDefault="00477C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3-0</w:t>
            </w:r>
          </w:p>
        </w:tc>
        <w:tc>
          <w:tcPr>
            <w:tcW w:w="1025" w:type="dxa"/>
            <w:vAlign w:val="center"/>
          </w:tcPr>
          <w:p w:rsidR="00BF5581" w:rsidRDefault="00477C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2-1</w:t>
            </w:r>
          </w:p>
        </w:tc>
        <w:tc>
          <w:tcPr>
            <w:tcW w:w="894" w:type="dxa"/>
            <w:vAlign w:val="center"/>
          </w:tcPr>
          <w:p w:rsidR="00BF5581" w:rsidRDefault="00477C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3-0</w:t>
            </w:r>
          </w:p>
        </w:tc>
        <w:tc>
          <w:tcPr>
            <w:tcW w:w="900" w:type="dxa"/>
            <w:vAlign w:val="center"/>
          </w:tcPr>
          <w:p w:rsidR="00BF5581" w:rsidRDefault="00BF55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:rsidR="00BF5581" w:rsidRDefault="00BF55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center"/>
          </w:tcPr>
          <w:p w:rsidR="00BF5581" w:rsidRDefault="00BF55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  <w:vAlign w:val="center"/>
          </w:tcPr>
          <w:p w:rsidR="00BF5581" w:rsidRDefault="00BF55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BF5581" w:rsidRDefault="00BF55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BF5581" w:rsidRDefault="00BF55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0" w:type="dxa"/>
            <w:shd w:val="clear" w:color="auto" w:fill="7F7F7F"/>
            <w:vAlign w:val="center"/>
          </w:tcPr>
          <w:p w:rsidR="00BF5581" w:rsidRDefault="00BF55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BF5581" w:rsidRDefault="00477C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10-2</w:t>
            </w:r>
          </w:p>
        </w:tc>
        <w:tc>
          <w:tcPr>
            <w:tcW w:w="810" w:type="dxa"/>
            <w:vAlign w:val="center"/>
          </w:tcPr>
          <w:p w:rsidR="00BF5581" w:rsidRDefault="00477C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83%</w:t>
            </w:r>
          </w:p>
        </w:tc>
      </w:tr>
      <w:tr w:rsidR="00BF5581">
        <w:trPr>
          <w:trHeight w:val="280"/>
        </w:trPr>
        <w:tc>
          <w:tcPr>
            <w:tcW w:w="3060" w:type="dxa"/>
            <w:vAlign w:val="center"/>
          </w:tcPr>
          <w:p w:rsidR="00BF5581" w:rsidRDefault="00477C5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t>Chewblocka</w:t>
            </w:r>
            <w:proofErr w:type="spellEnd"/>
          </w:p>
        </w:tc>
        <w:tc>
          <w:tcPr>
            <w:tcW w:w="270" w:type="dxa"/>
            <w:shd w:val="clear" w:color="auto" w:fill="7F7F7F"/>
          </w:tcPr>
          <w:p w:rsidR="00BF5581" w:rsidRDefault="00BF5581">
            <w:pPr>
              <w:jc w:val="center"/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900" w:type="dxa"/>
            <w:vAlign w:val="center"/>
          </w:tcPr>
          <w:p w:rsidR="00BF5581" w:rsidRDefault="00477C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1-2</w:t>
            </w:r>
          </w:p>
        </w:tc>
        <w:tc>
          <w:tcPr>
            <w:tcW w:w="1005" w:type="dxa"/>
            <w:vAlign w:val="center"/>
          </w:tcPr>
          <w:p w:rsidR="00BF5581" w:rsidRDefault="00477C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1-2</w:t>
            </w:r>
          </w:p>
        </w:tc>
        <w:tc>
          <w:tcPr>
            <w:tcW w:w="1025" w:type="dxa"/>
            <w:vAlign w:val="center"/>
          </w:tcPr>
          <w:p w:rsidR="00BF5581" w:rsidRDefault="00477C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1-2</w:t>
            </w:r>
          </w:p>
        </w:tc>
        <w:tc>
          <w:tcPr>
            <w:tcW w:w="894" w:type="dxa"/>
            <w:vAlign w:val="center"/>
          </w:tcPr>
          <w:p w:rsidR="00BF5581" w:rsidRDefault="00477C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2-1</w:t>
            </w:r>
          </w:p>
        </w:tc>
        <w:tc>
          <w:tcPr>
            <w:tcW w:w="900" w:type="dxa"/>
            <w:vAlign w:val="center"/>
          </w:tcPr>
          <w:p w:rsidR="00BF5581" w:rsidRDefault="00BF55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:rsidR="00BF5581" w:rsidRDefault="00BF55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center"/>
          </w:tcPr>
          <w:p w:rsidR="00BF5581" w:rsidRDefault="00BF55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  <w:vAlign w:val="center"/>
          </w:tcPr>
          <w:p w:rsidR="00BF5581" w:rsidRDefault="00BF55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BF5581" w:rsidRDefault="00BF55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BF5581" w:rsidRDefault="00BF55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0" w:type="dxa"/>
            <w:shd w:val="clear" w:color="auto" w:fill="7F7F7F"/>
            <w:vAlign w:val="center"/>
          </w:tcPr>
          <w:p w:rsidR="00BF5581" w:rsidRDefault="00BF55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BF5581" w:rsidRDefault="00477C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5-7</w:t>
            </w:r>
          </w:p>
        </w:tc>
        <w:tc>
          <w:tcPr>
            <w:tcW w:w="810" w:type="dxa"/>
            <w:vAlign w:val="center"/>
          </w:tcPr>
          <w:p w:rsidR="00BF5581" w:rsidRDefault="00477C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42%</w:t>
            </w:r>
          </w:p>
        </w:tc>
      </w:tr>
      <w:tr w:rsidR="00BF5581">
        <w:trPr>
          <w:trHeight w:val="280"/>
        </w:trPr>
        <w:tc>
          <w:tcPr>
            <w:tcW w:w="3060" w:type="dxa"/>
            <w:vAlign w:val="center"/>
          </w:tcPr>
          <w:p w:rsidR="00BF5581" w:rsidRDefault="00477C5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color w:val="000000"/>
                <w:sz w:val="24"/>
                <w:szCs w:val="24"/>
              </w:rPr>
            </w:pPr>
            <w:r>
              <w:t>FSU</w:t>
            </w:r>
          </w:p>
        </w:tc>
        <w:tc>
          <w:tcPr>
            <w:tcW w:w="270" w:type="dxa"/>
            <w:shd w:val="clear" w:color="auto" w:fill="7F7F7F"/>
          </w:tcPr>
          <w:p w:rsidR="00BF5581" w:rsidRDefault="00BF5581">
            <w:pPr>
              <w:jc w:val="center"/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900" w:type="dxa"/>
            <w:vAlign w:val="center"/>
          </w:tcPr>
          <w:p w:rsidR="00BF5581" w:rsidRDefault="00477C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3-0</w:t>
            </w:r>
          </w:p>
        </w:tc>
        <w:tc>
          <w:tcPr>
            <w:tcW w:w="1005" w:type="dxa"/>
            <w:vAlign w:val="center"/>
          </w:tcPr>
          <w:p w:rsidR="00BF5581" w:rsidRDefault="00477C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3-0</w:t>
            </w:r>
          </w:p>
        </w:tc>
        <w:tc>
          <w:tcPr>
            <w:tcW w:w="1025" w:type="dxa"/>
            <w:vAlign w:val="center"/>
          </w:tcPr>
          <w:p w:rsidR="00BF5581" w:rsidRDefault="00477C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2-1</w:t>
            </w:r>
          </w:p>
        </w:tc>
        <w:tc>
          <w:tcPr>
            <w:tcW w:w="894" w:type="dxa"/>
            <w:vAlign w:val="center"/>
          </w:tcPr>
          <w:p w:rsidR="00BF5581" w:rsidRDefault="00477C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3-0</w:t>
            </w:r>
          </w:p>
        </w:tc>
        <w:tc>
          <w:tcPr>
            <w:tcW w:w="900" w:type="dxa"/>
            <w:vAlign w:val="center"/>
          </w:tcPr>
          <w:p w:rsidR="00BF5581" w:rsidRDefault="00BF55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:rsidR="00BF5581" w:rsidRDefault="00BF55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center"/>
          </w:tcPr>
          <w:p w:rsidR="00BF5581" w:rsidRDefault="00BF55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  <w:vAlign w:val="center"/>
          </w:tcPr>
          <w:p w:rsidR="00BF5581" w:rsidRDefault="00BF55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BF5581" w:rsidRDefault="00BF55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BF5581" w:rsidRDefault="00BF55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0" w:type="dxa"/>
            <w:shd w:val="clear" w:color="auto" w:fill="7F7F7F"/>
            <w:vAlign w:val="center"/>
          </w:tcPr>
          <w:p w:rsidR="00BF5581" w:rsidRDefault="00BF55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BF5581" w:rsidRDefault="00477C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11-1</w:t>
            </w:r>
          </w:p>
        </w:tc>
        <w:tc>
          <w:tcPr>
            <w:tcW w:w="810" w:type="dxa"/>
            <w:vAlign w:val="center"/>
          </w:tcPr>
          <w:p w:rsidR="00BF5581" w:rsidRDefault="00477C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92%</w:t>
            </w:r>
          </w:p>
        </w:tc>
      </w:tr>
      <w:tr w:rsidR="00BF5581">
        <w:trPr>
          <w:trHeight w:val="295"/>
        </w:trPr>
        <w:tc>
          <w:tcPr>
            <w:tcW w:w="3060" w:type="dxa"/>
            <w:vAlign w:val="center"/>
          </w:tcPr>
          <w:p w:rsidR="00BF5581" w:rsidRDefault="00477C5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t>Setually</w:t>
            </w:r>
            <w:proofErr w:type="spellEnd"/>
            <w:r>
              <w:t xml:space="preserve"> Frustrated</w:t>
            </w:r>
          </w:p>
        </w:tc>
        <w:tc>
          <w:tcPr>
            <w:tcW w:w="270" w:type="dxa"/>
            <w:shd w:val="clear" w:color="auto" w:fill="7F7F7F"/>
          </w:tcPr>
          <w:p w:rsidR="00BF5581" w:rsidRDefault="00BF5581">
            <w:pPr>
              <w:jc w:val="center"/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900" w:type="dxa"/>
            <w:vAlign w:val="center"/>
          </w:tcPr>
          <w:p w:rsidR="00BF5581" w:rsidRDefault="00477C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1-2</w:t>
            </w:r>
          </w:p>
        </w:tc>
        <w:tc>
          <w:tcPr>
            <w:tcW w:w="1005" w:type="dxa"/>
            <w:vAlign w:val="center"/>
          </w:tcPr>
          <w:p w:rsidR="00BF5581" w:rsidRDefault="00477C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0-3</w:t>
            </w:r>
          </w:p>
        </w:tc>
        <w:tc>
          <w:tcPr>
            <w:tcW w:w="1025" w:type="dxa"/>
            <w:vAlign w:val="center"/>
          </w:tcPr>
          <w:p w:rsidR="00BF5581" w:rsidRDefault="00477C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1-2</w:t>
            </w:r>
          </w:p>
        </w:tc>
        <w:tc>
          <w:tcPr>
            <w:tcW w:w="894" w:type="dxa"/>
            <w:vAlign w:val="center"/>
          </w:tcPr>
          <w:p w:rsidR="00BF5581" w:rsidRDefault="00477C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0-3</w:t>
            </w:r>
          </w:p>
        </w:tc>
        <w:tc>
          <w:tcPr>
            <w:tcW w:w="900" w:type="dxa"/>
            <w:vAlign w:val="center"/>
          </w:tcPr>
          <w:p w:rsidR="00BF5581" w:rsidRDefault="00BF55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:rsidR="00BF5581" w:rsidRDefault="00BF55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center"/>
          </w:tcPr>
          <w:p w:rsidR="00BF5581" w:rsidRDefault="00BF55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  <w:vAlign w:val="center"/>
          </w:tcPr>
          <w:p w:rsidR="00BF5581" w:rsidRDefault="00BF55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BF5581" w:rsidRDefault="00BF55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BF5581" w:rsidRDefault="00BF55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0" w:type="dxa"/>
            <w:shd w:val="clear" w:color="auto" w:fill="7F7F7F"/>
            <w:vAlign w:val="center"/>
          </w:tcPr>
          <w:p w:rsidR="00BF5581" w:rsidRDefault="00BF55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BF5581" w:rsidRDefault="00477C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2-10</w:t>
            </w:r>
          </w:p>
        </w:tc>
        <w:tc>
          <w:tcPr>
            <w:tcW w:w="810" w:type="dxa"/>
            <w:vAlign w:val="center"/>
          </w:tcPr>
          <w:p w:rsidR="00BF5581" w:rsidRDefault="00477C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17%</w:t>
            </w:r>
          </w:p>
        </w:tc>
      </w:tr>
      <w:tr w:rsidR="00BF5581">
        <w:trPr>
          <w:trHeight w:val="280"/>
        </w:trPr>
        <w:tc>
          <w:tcPr>
            <w:tcW w:w="3060" w:type="dxa"/>
            <w:vAlign w:val="center"/>
          </w:tcPr>
          <w:p w:rsidR="00BF5581" w:rsidRDefault="00477C5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color w:val="000000"/>
                <w:sz w:val="24"/>
                <w:szCs w:val="24"/>
              </w:rPr>
            </w:pPr>
            <w:r>
              <w:t>MCR</w:t>
            </w:r>
          </w:p>
        </w:tc>
        <w:tc>
          <w:tcPr>
            <w:tcW w:w="270" w:type="dxa"/>
            <w:shd w:val="clear" w:color="auto" w:fill="7F7F7F"/>
          </w:tcPr>
          <w:p w:rsidR="00BF5581" w:rsidRDefault="00BF5581">
            <w:pPr>
              <w:jc w:val="center"/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900" w:type="dxa"/>
            <w:vAlign w:val="center"/>
          </w:tcPr>
          <w:p w:rsidR="00BF5581" w:rsidRDefault="00477C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2-1</w:t>
            </w:r>
          </w:p>
        </w:tc>
        <w:tc>
          <w:tcPr>
            <w:tcW w:w="1005" w:type="dxa"/>
            <w:vAlign w:val="center"/>
          </w:tcPr>
          <w:p w:rsidR="00BF5581" w:rsidRDefault="00477C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2-1</w:t>
            </w:r>
          </w:p>
        </w:tc>
        <w:tc>
          <w:tcPr>
            <w:tcW w:w="1025" w:type="dxa"/>
            <w:vAlign w:val="center"/>
          </w:tcPr>
          <w:p w:rsidR="00BF5581" w:rsidRDefault="00477C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1-2</w:t>
            </w:r>
          </w:p>
        </w:tc>
        <w:tc>
          <w:tcPr>
            <w:tcW w:w="894" w:type="dxa"/>
            <w:vAlign w:val="center"/>
          </w:tcPr>
          <w:p w:rsidR="00BF5581" w:rsidRDefault="00477C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0-3</w:t>
            </w:r>
          </w:p>
        </w:tc>
        <w:tc>
          <w:tcPr>
            <w:tcW w:w="900" w:type="dxa"/>
            <w:vAlign w:val="center"/>
          </w:tcPr>
          <w:p w:rsidR="00BF5581" w:rsidRDefault="00BF55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:rsidR="00BF5581" w:rsidRDefault="00BF55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center"/>
          </w:tcPr>
          <w:p w:rsidR="00BF5581" w:rsidRDefault="00BF55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  <w:vAlign w:val="center"/>
          </w:tcPr>
          <w:p w:rsidR="00BF5581" w:rsidRDefault="00BF55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BF5581" w:rsidRDefault="00BF55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BF5581" w:rsidRDefault="00BF55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0" w:type="dxa"/>
            <w:shd w:val="clear" w:color="auto" w:fill="7F7F7F"/>
            <w:vAlign w:val="center"/>
          </w:tcPr>
          <w:p w:rsidR="00BF5581" w:rsidRDefault="00BF55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BF5581" w:rsidRDefault="00477C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5-7</w:t>
            </w:r>
          </w:p>
        </w:tc>
        <w:tc>
          <w:tcPr>
            <w:tcW w:w="810" w:type="dxa"/>
            <w:vAlign w:val="center"/>
          </w:tcPr>
          <w:p w:rsidR="00BF5581" w:rsidRDefault="00477C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42%</w:t>
            </w:r>
          </w:p>
        </w:tc>
      </w:tr>
      <w:tr w:rsidR="00BF5581">
        <w:trPr>
          <w:trHeight w:val="280"/>
        </w:trPr>
        <w:tc>
          <w:tcPr>
            <w:tcW w:w="3060" w:type="dxa"/>
            <w:vAlign w:val="center"/>
          </w:tcPr>
          <w:p w:rsidR="00BF5581" w:rsidRDefault="00477C5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</w:pPr>
            <w:bookmarkStart w:id="1" w:name="_heading=h.gjdgxs" w:colFirst="0" w:colLast="0"/>
            <w:bookmarkEnd w:id="1"/>
            <w:proofErr w:type="spellStart"/>
            <w:r>
              <w:t>Aceholes</w:t>
            </w:r>
            <w:proofErr w:type="spellEnd"/>
          </w:p>
        </w:tc>
        <w:tc>
          <w:tcPr>
            <w:tcW w:w="270" w:type="dxa"/>
            <w:shd w:val="clear" w:color="auto" w:fill="7F7F7F"/>
          </w:tcPr>
          <w:p w:rsidR="00BF5581" w:rsidRDefault="00BF5581">
            <w:pPr>
              <w:jc w:val="center"/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900" w:type="dxa"/>
            <w:vAlign w:val="center"/>
          </w:tcPr>
          <w:p w:rsidR="00BF5581" w:rsidRDefault="00477C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0-3</w:t>
            </w:r>
          </w:p>
        </w:tc>
        <w:tc>
          <w:tcPr>
            <w:tcW w:w="1005" w:type="dxa"/>
            <w:vAlign w:val="center"/>
          </w:tcPr>
          <w:p w:rsidR="00BF5581" w:rsidRDefault="00477C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0-3</w:t>
            </w:r>
          </w:p>
        </w:tc>
        <w:tc>
          <w:tcPr>
            <w:tcW w:w="1025" w:type="dxa"/>
            <w:vAlign w:val="center"/>
          </w:tcPr>
          <w:p w:rsidR="00BF5581" w:rsidRDefault="00477C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2-1</w:t>
            </w:r>
          </w:p>
        </w:tc>
        <w:tc>
          <w:tcPr>
            <w:tcW w:w="894" w:type="dxa"/>
            <w:vAlign w:val="center"/>
          </w:tcPr>
          <w:p w:rsidR="00BF5581" w:rsidRDefault="00477C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1-2</w:t>
            </w:r>
          </w:p>
        </w:tc>
        <w:tc>
          <w:tcPr>
            <w:tcW w:w="900" w:type="dxa"/>
            <w:vAlign w:val="center"/>
          </w:tcPr>
          <w:p w:rsidR="00BF5581" w:rsidRDefault="00BF55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:rsidR="00BF5581" w:rsidRDefault="00BF55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center"/>
          </w:tcPr>
          <w:p w:rsidR="00BF5581" w:rsidRDefault="00BF55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  <w:vAlign w:val="center"/>
          </w:tcPr>
          <w:p w:rsidR="00BF5581" w:rsidRDefault="00BF55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BF5581" w:rsidRDefault="00BF55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BF5581" w:rsidRDefault="00BF55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0" w:type="dxa"/>
            <w:shd w:val="clear" w:color="auto" w:fill="7F7F7F"/>
            <w:vAlign w:val="center"/>
          </w:tcPr>
          <w:p w:rsidR="00BF5581" w:rsidRDefault="00BF55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BF5581" w:rsidRDefault="00477C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3-9</w:t>
            </w:r>
          </w:p>
        </w:tc>
        <w:tc>
          <w:tcPr>
            <w:tcW w:w="810" w:type="dxa"/>
            <w:vAlign w:val="center"/>
          </w:tcPr>
          <w:p w:rsidR="00BF5581" w:rsidRDefault="00477C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25%</w:t>
            </w:r>
          </w:p>
        </w:tc>
      </w:tr>
    </w:tbl>
    <w:p w:rsidR="00BF5581" w:rsidRDefault="00BF5581">
      <w:pPr>
        <w:rPr>
          <w:sz w:val="24"/>
          <w:szCs w:val="24"/>
        </w:rPr>
      </w:pPr>
    </w:p>
    <w:p w:rsidR="00BF5581" w:rsidRDefault="00BF5581">
      <w:pPr>
        <w:rPr>
          <w:sz w:val="24"/>
          <w:szCs w:val="24"/>
        </w:rPr>
      </w:pPr>
    </w:p>
    <w:p w:rsidR="00BF5581" w:rsidRDefault="00BF5581">
      <w:pPr>
        <w:rPr>
          <w:sz w:val="24"/>
          <w:szCs w:val="24"/>
        </w:rPr>
      </w:pPr>
    </w:p>
    <w:p w:rsidR="00BF5581" w:rsidRDefault="00BF5581">
      <w:pPr>
        <w:jc w:val="center"/>
        <w:rPr>
          <w:b/>
          <w:bCs/>
          <w:sz w:val="44"/>
          <w:szCs w:val="44"/>
        </w:rPr>
      </w:pPr>
    </w:p>
    <w:p w:rsidR="00BF5581" w:rsidRDefault="00BF5581">
      <w:pPr>
        <w:rPr>
          <w:b/>
          <w:bCs/>
          <w:sz w:val="24"/>
          <w:szCs w:val="24"/>
          <w:u w:val="single"/>
        </w:rPr>
      </w:pPr>
    </w:p>
    <w:p w:rsidR="00BF5581" w:rsidRDefault="00BF5581">
      <w:pPr>
        <w:rPr>
          <w:b/>
          <w:bCs/>
          <w:sz w:val="24"/>
          <w:szCs w:val="24"/>
          <w:u w:val="single"/>
        </w:rPr>
      </w:pPr>
    </w:p>
    <w:p w:rsidR="00BF5581" w:rsidRDefault="00BF5581">
      <w:pPr>
        <w:rPr>
          <w:b/>
          <w:bCs/>
          <w:sz w:val="24"/>
          <w:szCs w:val="24"/>
          <w:u w:val="single"/>
        </w:rPr>
      </w:pPr>
    </w:p>
    <w:p w:rsidR="00BF5581" w:rsidRDefault="00BF5581">
      <w:pPr>
        <w:rPr>
          <w:b/>
          <w:bCs/>
          <w:sz w:val="24"/>
          <w:szCs w:val="24"/>
          <w:u w:val="single"/>
        </w:rPr>
      </w:pPr>
    </w:p>
    <w:p w:rsidR="00BF5581" w:rsidRDefault="00BF5581">
      <w:pPr>
        <w:rPr>
          <w:b/>
          <w:bCs/>
          <w:sz w:val="24"/>
          <w:szCs w:val="24"/>
          <w:u w:val="single"/>
        </w:rPr>
      </w:pPr>
    </w:p>
    <w:sectPr w:rsidR="00BF5581"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8DF74D8-FEE0-41C4-B5E8-A3F263F81350}"/>
    <w:embedBold r:id="rId2" w:fontKey="{390FD4B9-A824-4B62-9966-0644B3D6453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0DAE8404-1DB4-41A3-AA21-82599C013F7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C4A93DA-7A9E-4EC9-A079-C27AF555385C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065B4E"/>
    <w:multiLevelType w:val="multilevel"/>
    <w:tmpl w:val="F72AD2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5581"/>
    <w:rsid w:val="00477C59"/>
    <w:rsid w:val="00BF5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3DB543B-5645-42B3-86E1-80A779687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z47gF4GEpam6m8VvhUmkK9ZE1A==">CgMxLjAyCGguZ2pkZ3hzOAByITF2d1BNZTVQUHNOZ3oxOF9UMnNlQ19OMDFDRUg5M2dPVg==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64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Cole Berhorst</dc:creator>
  <cp:lastModifiedBy>Cole Berhorst</cp:lastModifiedBy>
  <cp:revision>2</cp:revision>
  <dcterms:created xsi:type="dcterms:W3CDTF">2026-01-14T18:46:00Z</dcterms:created>
  <dcterms:modified xsi:type="dcterms:W3CDTF">2026-01-14T18:46:00Z</dcterms:modified>
</cp:coreProperties>
</file>